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F9DC306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SC-SC OS2 3,0mm Gelb 9/125µm</w:t>
      </w:r>
      <w:r w:rsidR="00176C3E" w:rsidRPr="00D454A2">
        <w:rPr>
          <w:lang w:val="en-GB"/>
        </w:rPr>
        <w:br/>
      </w:r>
    </w:p>
    <w:p w14:paraId="30A85DFC" w14:textId="02A9F632" w:rsidR="008D0730" w:rsidRDefault="00D454A2" w:rsidP="00754A49">
      <w:pPr>
        <w:pStyle w:val="KeinLeerraum"/>
      </w:pPr>
      <w:r w:rsidRPr="00754A49">
        <w:t>Simplex LWL Patchkabel SC-SC OS2 3,0mm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SC-Stecker erfüllen die min. Qualitätsklasse Grade B/2 nach IEC-61753-1 und sind 100% geprüft mit individuellem Messprotokoll.</w:t>
      </w:r>
      <w:r w:rsidR="00176C3E">
        <w:br/>
      </w:r>
    </w:p>
    <w:p w14:paraId="77AACF77" w14:textId="20631FB3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>
        <w:t>SC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>
        <w:t>SC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8C1D47">
        <w:br/>
        <w:t>Kabelaufbau:</w:t>
      </w:r>
      <w:r w:rsidR="008C1D47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>
        <w:t>3,0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0B152F0B" w14:textId="77777777" w:rsidR="00773BE3" w:rsidRPr="008129A2" w:rsidRDefault="0080254E" w:rsidP="00773BE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D454A2">
        <w:t>O1323.x</w:t>
      </w:r>
      <w:r w:rsidR="00176C3E">
        <w:br/>
      </w:r>
    </w:p>
    <w:p w14:paraId="3B9EB5C9" w14:textId="77777777" w:rsidR="00773BE3" w:rsidRPr="008129A2" w:rsidRDefault="00C63035" w:rsidP="00773BE3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951AF97">
          <v:rect id="_x0000_i1025" style="width:0;height:1.5pt" o:hralign="center" o:hrstd="t" o:hr="t" fillcolor="#a0a0a0" stroked="f"/>
        </w:pict>
      </w:r>
    </w:p>
    <w:p w14:paraId="52B0AE5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1C5282" w14:textId="35137327" w:rsidR="00773BE3" w:rsidRPr="00FC51C1" w:rsidRDefault="00773BE3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S</w:t>
      </w:r>
      <w:r w:rsidRPr="00D454A2">
        <w:rPr>
          <w:lang w:val="en-GB"/>
        </w:rPr>
        <w:t>C-</w:t>
      </w:r>
      <w:r>
        <w:rPr>
          <w:lang w:val="en-GB"/>
        </w:rPr>
        <w:t>S</w:t>
      </w:r>
      <w:r w:rsidRPr="00D454A2">
        <w:rPr>
          <w:lang w:val="en-GB"/>
        </w:rPr>
        <w:t xml:space="preserve">C OS2 </w:t>
      </w:r>
      <w:r w:rsidR="00C63035">
        <w:rPr>
          <w:lang w:val="en-GB"/>
        </w:rPr>
        <w:t>3</w:t>
      </w:r>
      <w:r w:rsidRPr="00D454A2">
        <w:rPr>
          <w:lang w:val="en-GB"/>
        </w:rPr>
        <w:t>,0mm Gelb 9/125µm</w:t>
      </w:r>
    </w:p>
    <w:p w14:paraId="5C963372" w14:textId="77777777" w:rsidR="00773BE3" w:rsidRPr="00FC51C1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09407DAD" w14:textId="08D55CEA" w:rsidR="00773BE3" w:rsidRPr="00FC51C1" w:rsidRDefault="00773BE3" w:rsidP="00773BE3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S</w:t>
      </w:r>
      <w:r w:rsidRPr="00D454A2">
        <w:rPr>
          <w:lang w:val="en-GB"/>
        </w:rPr>
        <w:t>C-</w:t>
      </w:r>
      <w:r>
        <w:rPr>
          <w:lang w:val="en-GB"/>
        </w:rPr>
        <w:t>S</w:t>
      </w:r>
      <w:r w:rsidRPr="00D454A2">
        <w:rPr>
          <w:lang w:val="en-GB"/>
        </w:rPr>
        <w:t xml:space="preserve">C OS2 </w:t>
      </w:r>
      <w:r w:rsidR="00C63035">
        <w:rPr>
          <w:lang w:val="en-GB"/>
        </w:rPr>
        <w:t>3</w:t>
      </w:r>
      <w:bookmarkStart w:id="0" w:name="_GoBack"/>
      <w:bookmarkEnd w:id="0"/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0A22007C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5795615" w14:textId="77777777" w:rsidR="00773BE3" w:rsidRDefault="00773BE3" w:rsidP="00773BE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AE856F2" w14:textId="77777777" w:rsidR="00773BE3" w:rsidRPr="00144909" w:rsidRDefault="00773BE3" w:rsidP="00773BE3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2E5C4A4C" w14:textId="77777777" w:rsidR="00773BE3" w:rsidRPr="00144909" w:rsidRDefault="00773BE3" w:rsidP="00773BE3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59B0AEC" w14:textId="7432926C" w:rsidR="00773BE3" w:rsidRPr="008129A2" w:rsidRDefault="00773BE3" w:rsidP="00773BE3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Pr="00773BE3">
        <w:rPr>
          <w:color w:val="0070C0"/>
        </w:rPr>
        <w:t>O1323</w:t>
      </w:r>
      <w:r w:rsidRPr="008129A2">
        <w:rPr>
          <w:color w:val="0070C0"/>
        </w:rPr>
        <w:t>.XX</w:t>
      </w:r>
    </w:p>
    <w:p w14:paraId="47FEB3E2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147CF21" w14:textId="77777777" w:rsidR="00773BE3" w:rsidRPr="008129A2" w:rsidRDefault="00C63035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2DCA0E98">
          <v:rect id="_x0000_i1026" style="width:0;height:1.5pt" o:hralign="center" o:hrstd="t" o:hr="t" fillcolor="#a0a0a0" stroked="f"/>
        </w:pict>
      </w:r>
    </w:p>
    <w:p w14:paraId="0AE1D94B" w14:textId="77777777" w:rsidR="00773BE3" w:rsidRPr="008129A2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559BD7C" w14:textId="77777777" w:rsidR="00773BE3" w:rsidRPr="004014B6" w:rsidRDefault="00773BE3" w:rsidP="00773BE3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2EC6EA1B" w14:textId="235B96B3" w:rsidR="00773BE3" w:rsidRDefault="00773BE3" w:rsidP="00773BE3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773BE3">
        <w:rPr>
          <w:color w:val="0070C0"/>
        </w:rPr>
        <w:t>O1323</w:t>
      </w:r>
      <w:r w:rsidRPr="008129A2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200FE028" w14:textId="77777777" w:rsidR="00773BE3" w:rsidRDefault="00773BE3" w:rsidP="00773BE3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1C1729E9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FAF9F25" w14:textId="77777777" w:rsidR="00773BE3" w:rsidRPr="004014B6" w:rsidRDefault="00773BE3" w:rsidP="00773BE3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F791D91" w14:textId="298AFA39" w:rsidR="00773BE3" w:rsidRPr="00176C3E" w:rsidRDefault="00773BE3" w:rsidP="00773BE3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>0,5m / 1,0m / 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>/ 15,0 m / 2,0m / 20,0m /</w:t>
      </w:r>
      <w:r w:rsidRPr="004014B6">
        <w:rPr>
          <w:color w:val="0070C0"/>
        </w:rPr>
        <w:t xml:space="preserve"> </w:t>
      </w:r>
      <w:r>
        <w:rPr>
          <w:color w:val="0070C0"/>
        </w:rPr>
        <w:t>3,0m / 5,0m / 7,5m</w:t>
      </w:r>
    </w:p>
    <w:p w14:paraId="49191BF7" w14:textId="20DA599F" w:rsidR="004D7B49" w:rsidRPr="00176C3E" w:rsidRDefault="004D7B49" w:rsidP="00B45BA3">
      <w:pPr>
        <w:pStyle w:val="KeinLeerraum"/>
        <w:tabs>
          <w:tab w:val="left" w:pos="3686"/>
        </w:tabs>
      </w:pP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3035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8</cp:revision>
  <dcterms:created xsi:type="dcterms:W3CDTF">2019-09-05T13:25:00Z</dcterms:created>
  <dcterms:modified xsi:type="dcterms:W3CDTF">2019-09-06T06:47:00Z</dcterms:modified>
</cp:coreProperties>
</file>